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5C6DC" w14:textId="77777777" w:rsidR="00024E90" w:rsidRDefault="00024E90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5AFAA682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r w:rsidR="00267FAD">
        <w:rPr>
          <w:rFonts w:ascii="Century Gothic" w:hAnsi="Century Gothic"/>
          <w:b/>
          <w:sz w:val="28"/>
          <w:szCs w:val="28"/>
          <w:u w:val="single"/>
        </w:rPr>
        <w:t>GR-</w:t>
      </w:r>
      <w:proofErr w:type="spellStart"/>
      <w:r w:rsidR="005F4E11">
        <w:rPr>
          <w:rFonts w:ascii="Century Gothic" w:hAnsi="Century Gothic"/>
          <w:b/>
          <w:sz w:val="28"/>
          <w:szCs w:val="28"/>
          <w:u w:val="single"/>
        </w:rPr>
        <w:t>1</w:t>
      </w:r>
      <w:r w:rsidR="00C133DB">
        <w:rPr>
          <w:rFonts w:ascii="Century Gothic" w:hAnsi="Century Gothic"/>
          <w:b/>
          <w:sz w:val="28"/>
          <w:szCs w:val="28"/>
          <w:u w:val="single"/>
        </w:rPr>
        <w:t>1V</w:t>
      </w:r>
      <w:proofErr w:type="spellEnd"/>
    </w:p>
    <w:p w14:paraId="5CD2B918" w14:textId="77777777" w:rsidR="00024E90" w:rsidRPr="00175266" w:rsidRDefault="00024E90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26D08134" w14:textId="77777777" w:rsidR="00B67F50" w:rsidRDefault="00B67F50" w:rsidP="00B67F50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024E90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024E9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24E90">
        <w:rPr>
          <w:rFonts w:ascii="Century Gothic" w:hAnsi="Century Gothic"/>
          <w:b/>
          <w:sz w:val="20"/>
          <w:szCs w:val="20"/>
        </w:rPr>
        <w:t>Lames :</w:t>
      </w:r>
    </w:p>
    <w:p w14:paraId="1AA92B20" w14:textId="7DA632B7" w:rsidR="00DB67F6" w:rsidRPr="00AF613F" w:rsidRDefault="00631BED" w:rsidP="00DB67F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F613F">
        <w:rPr>
          <w:rFonts w:ascii="Century Gothic" w:hAnsi="Century Gothic"/>
          <w:sz w:val="20"/>
          <w:szCs w:val="20"/>
        </w:rPr>
        <w:t xml:space="preserve">Les lames en aluminium extrudé à profil en "T" </w:t>
      </w:r>
      <w:r w:rsidR="00DB67F6" w:rsidRPr="00AF613F">
        <w:rPr>
          <w:rFonts w:ascii="Century Gothic" w:hAnsi="Century Gothic"/>
          <w:sz w:val="20"/>
          <w:szCs w:val="20"/>
        </w:rPr>
        <w:t>d</w:t>
      </w:r>
      <w:r w:rsidRPr="00AF613F">
        <w:rPr>
          <w:rFonts w:ascii="Century Gothic" w:hAnsi="Century Gothic"/>
          <w:sz w:val="20"/>
          <w:szCs w:val="20"/>
        </w:rPr>
        <w:t>e 3,18 mm (0,125") d'épaisseur maximum,</w:t>
      </w:r>
      <w:r w:rsidR="00DB67F6" w:rsidRPr="00AF613F">
        <w:rPr>
          <w:rFonts w:ascii="Century Gothic" w:hAnsi="Century Gothic"/>
          <w:sz w:val="20"/>
          <w:szCs w:val="20"/>
        </w:rPr>
        <w:t xml:space="preserve"> </w:t>
      </w:r>
      <w:r w:rsidRPr="00AF613F">
        <w:rPr>
          <w:rFonts w:ascii="Century Gothic" w:hAnsi="Century Gothic"/>
          <w:sz w:val="20"/>
          <w:szCs w:val="20"/>
        </w:rPr>
        <w:t xml:space="preserve">de modèle "Cométal" AN-1100. </w:t>
      </w:r>
    </w:p>
    <w:p w14:paraId="2FB4748C" w14:textId="4C18D29E" w:rsidR="00DB67F6" w:rsidRPr="00AF613F" w:rsidRDefault="00DB67F6" w:rsidP="00DB67F6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44422575"/>
      <w:r w:rsidRPr="00AF613F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5F42B9">
        <w:rPr>
          <w:rFonts w:ascii="Century Gothic" w:hAnsi="Century Gothic"/>
          <w:sz w:val="20"/>
          <w:szCs w:val="20"/>
        </w:rPr>
        <w:t>7,00</w:t>
      </w:r>
      <w:r w:rsidRPr="00AF613F">
        <w:rPr>
          <w:rFonts w:ascii="Century Gothic" w:hAnsi="Century Gothic"/>
          <w:sz w:val="20"/>
          <w:szCs w:val="20"/>
        </w:rPr>
        <w:t xml:space="preserve"> mm (</w:t>
      </w:r>
      <w:r w:rsidR="005F42B9">
        <w:rPr>
          <w:rFonts w:ascii="Century Gothic" w:hAnsi="Century Gothic"/>
          <w:sz w:val="20"/>
          <w:szCs w:val="20"/>
        </w:rPr>
        <w:t>0,276</w:t>
      </w:r>
      <w:r w:rsidRPr="00AF613F">
        <w:rPr>
          <w:rFonts w:ascii="Century Gothic" w:hAnsi="Century Gothic"/>
          <w:sz w:val="20"/>
          <w:szCs w:val="20"/>
        </w:rPr>
        <w:t xml:space="preserve">")  </w:t>
      </w:r>
    </w:p>
    <w:bookmarkEnd w:id="2"/>
    <w:p w14:paraId="0359F175" w14:textId="77777777" w:rsidR="00631BED" w:rsidRPr="00024E90" w:rsidRDefault="00631BED" w:rsidP="00631BE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24E90">
        <w:rPr>
          <w:rFonts w:ascii="Century Gothic" w:hAnsi="Century Gothic"/>
          <w:sz w:val="20"/>
          <w:szCs w:val="20"/>
        </w:rPr>
        <w:t>L’angle des lames sera à 0 degrés.</w:t>
      </w:r>
    </w:p>
    <w:p w14:paraId="2C90CEE7" w14:textId="77777777" w:rsidR="00631BED" w:rsidRPr="00024E90" w:rsidRDefault="00631BED" w:rsidP="00631BE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24E90">
        <w:rPr>
          <w:rFonts w:ascii="Century Gothic" w:hAnsi="Century Gothic"/>
          <w:sz w:val="20"/>
          <w:szCs w:val="20"/>
        </w:rPr>
        <w:t>Les lames sont positionnées verticalement sur la grille.</w:t>
      </w:r>
    </w:p>
    <w:p w14:paraId="5A66AFDD" w14:textId="77777777" w:rsidR="00834354" w:rsidRPr="00024E90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3075A906" w14:textId="06383B26" w:rsidR="00914B21" w:rsidRPr="00024E9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24E90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24E90">
        <w:rPr>
          <w:rFonts w:ascii="Century Gothic" w:hAnsi="Century Gothic"/>
          <w:b/>
          <w:sz w:val="20"/>
          <w:szCs w:val="20"/>
        </w:rPr>
        <w:t>, appuis et jambages :</w:t>
      </w:r>
    </w:p>
    <w:p w14:paraId="64997686" w14:textId="77777777" w:rsidR="00AF613F" w:rsidRPr="001A51A9" w:rsidRDefault="00AF613F" w:rsidP="00AF613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Les cadres seront en aluminium extrudé de 3,00 mm (0,118") d’épaisseur minimum</w:t>
      </w:r>
    </w:p>
    <w:p w14:paraId="6E64DF19" w14:textId="5560277A" w:rsidR="00AF613F" w:rsidRDefault="00B67F50" w:rsidP="00AF613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AF613F" w:rsidRPr="001A51A9">
        <w:rPr>
          <w:rFonts w:ascii="Century Gothic" w:hAnsi="Century Gothic"/>
          <w:sz w:val="20"/>
          <w:szCs w:val="20"/>
        </w:rPr>
        <w:t xml:space="preserve"> profondeur de 44,45 mm (1 ¾ ") </w:t>
      </w:r>
    </w:p>
    <w:p w14:paraId="2ECFBBEB" w14:textId="0FB98114" w:rsidR="00AF613F" w:rsidRPr="001A51A9" w:rsidRDefault="00AF613F" w:rsidP="00AF613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485A82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5D527B03" w14:textId="77777777" w:rsidR="00914B21" w:rsidRPr="00024E90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024E9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24E90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39707220" w:rsidR="00914B21" w:rsidRPr="00024E90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24E90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</w:t>
      </w:r>
      <w:proofErr w:type="gramStart"/>
      <w:r w:rsidRPr="00024E90">
        <w:rPr>
          <w:rFonts w:ascii="Century Gothic" w:hAnsi="Century Gothic"/>
          <w:sz w:val="20"/>
          <w:szCs w:val="20"/>
        </w:rPr>
        <w:t>à</w:t>
      </w:r>
      <w:proofErr w:type="gramEnd"/>
      <w:r w:rsidRPr="00024E90">
        <w:rPr>
          <w:rFonts w:ascii="Century Gothic" w:hAnsi="Century Gothic"/>
          <w:sz w:val="20"/>
          <w:szCs w:val="20"/>
        </w:rPr>
        <w:t xml:space="preserve"> tous les </w:t>
      </w:r>
      <w:r w:rsidR="005D683B" w:rsidRPr="004C471D">
        <w:rPr>
          <w:rFonts w:ascii="Century Gothic" w:hAnsi="Century Gothic"/>
          <w:sz w:val="20"/>
          <w:szCs w:val="20"/>
        </w:rPr>
        <w:t>1</w:t>
      </w:r>
      <w:r w:rsidR="005D683B">
        <w:rPr>
          <w:rFonts w:ascii="Century Gothic" w:hAnsi="Century Gothic"/>
          <w:sz w:val="20"/>
          <w:szCs w:val="20"/>
        </w:rPr>
        <w:t>40</w:t>
      </w:r>
      <w:r w:rsidR="005D683B" w:rsidRPr="004C471D">
        <w:rPr>
          <w:rFonts w:ascii="Century Gothic" w:hAnsi="Century Gothic"/>
          <w:sz w:val="20"/>
          <w:szCs w:val="20"/>
        </w:rPr>
        <w:t xml:space="preserve"> mm </w:t>
      </w:r>
      <w:r w:rsidR="005D683B" w:rsidRPr="00EA24C6">
        <w:rPr>
          <w:rFonts w:ascii="Century Gothic" w:hAnsi="Century Gothic"/>
          <w:sz w:val="20"/>
          <w:szCs w:val="20"/>
        </w:rPr>
        <w:t>(5 ½")</w:t>
      </w:r>
      <w:r w:rsidR="005D683B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024E90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024E90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24E90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3E4FA3C5" w:rsidR="003A1C01" w:rsidRPr="00024E90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24E90">
        <w:rPr>
          <w:rFonts w:ascii="Century Gothic" w:hAnsi="Century Gothic"/>
          <w:sz w:val="20"/>
          <w:szCs w:val="20"/>
        </w:rPr>
        <w:t xml:space="preserve">Les </w:t>
      </w:r>
      <w:r w:rsidR="00AF613F">
        <w:rPr>
          <w:rFonts w:ascii="Century Gothic" w:hAnsi="Century Gothic"/>
          <w:sz w:val="20"/>
          <w:szCs w:val="20"/>
        </w:rPr>
        <w:t>grill</w:t>
      </w:r>
      <w:r w:rsidRPr="00024E90">
        <w:rPr>
          <w:rFonts w:ascii="Century Gothic" w:hAnsi="Century Gothic"/>
          <w:sz w:val="20"/>
          <w:szCs w:val="20"/>
        </w:rPr>
        <w:t xml:space="preserve">es posséderont un </w:t>
      </w:r>
      <w:r w:rsidRPr="00AF613F">
        <w:rPr>
          <w:rFonts w:ascii="Century Gothic" w:hAnsi="Century Gothic"/>
          <w:sz w:val="20"/>
          <w:szCs w:val="20"/>
        </w:rPr>
        <w:t>pourcentage d’air libre</w:t>
      </w:r>
      <w:r w:rsidRPr="00024E90">
        <w:rPr>
          <w:rFonts w:ascii="Century Gothic" w:hAnsi="Century Gothic"/>
          <w:sz w:val="20"/>
          <w:szCs w:val="20"/>
        </w:rPr>
        <w:t xml:space="preserve"> de </w:t>
      </w:r>
      <w:r w:rsidR="004A0F07" w:rsidRPr="00024E90">
        <w:rPr>
          <w:rFonts w:ascii="Century Gothic" w:hAnsi="Century Gothic"/>
          <w:sz w:val="20"/>
          <w:szCs w:val="20"/>
        </w:rPr>
        <w:t>53</w:t>
      </w:r>
      <w:r w:rsidR="00131649" w:rsidRPr="00024E90">
        <w:rPr>
          <w:rFonts w:ascii="Century Gothic" w:hAnsi="Century Gothic"/>
          <w:sz w:val="20"/>
          <w:szCs w:val="20"/>
        </w:rPr>
        <w:t>,</w:t>
      </w:r>
      <w:r w:rsidR="004A0F07" w:rsidRPr="00024E90">
        <w:rPr>
          <w:rFonts w:ascii="Century Gothic" w:hAnsi="Century Gothic"/>
          <w:sz w:val="20"/>
          <w:szCs w:val="20"/>
        </w:rPr>
        <w:t>66</w:t>
      </w:r>
      <w:r w:rsidR="00175266" w:rsidRPr="00024E90">
        <w:rPr>
          <w:rFonts w:ascii="Century Gothic" w:hAnsi="Century Gothic"/>
          <w:sz w:val="20"/>
          <w:szCs w:val="20"/>
        </w:rPr>
        <w:t xml:space="preserve"> </w:t>
      </w:r>
      <w:r w:rsidRPr="00024E90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024E90">
        <w:rPr>
          <w:rFonts w:ascii="Century Gothic" w:hAnsi="Century Gothic"/>
          <w:sz w:val="20"/>
          <w:szCs w:val="20"/>
        </w:rPr>
        <w:t>36</w:t>
      </w:r>
      <w:r w:rsidRPr="00024E90">
        <w:rPr>
          <w:rFonts w:ascii="Century Gothic" w:hAnsi="Century Gothic"/>
          <w:sz w:val="20"/>
          <w:szCs w:val="20"/>
        </w:rPr>
        <w:t xml:space="preserve">" </w:t>
      </w:r>
      <w:r w:rsidR="002E5DC1" w:rsidRPr="00024E90">
        <w:rPr>
          <w:rFonts w:ascii="Century Gothic" w:hAnsi="Century Gothic"/>
          <w:sz w:val="20"/>
          <w:szCs w:val="20"/>
        </w:rPr>
        <w:t>x</w:t>
      </w:r>
      <w:r w:rsidRPr="00024E90">
        <w:rPr>
          <w:rFonts w:ascii="Century Gothic" w:hAnsi="Century Gothic"/>
          <w:sz w:val="20"/>
          <w:szCs w:val="20"/>
        </w:rPr>
        <w:t xml:space="preserve"> </w:t>
      </w:r>
      <w:r w:rsidR="00131649" w:rsidRPr="00024E90">
        <w:rPr>
          <w:rFonts w:ascii="Century Gothic" w:hAnsi="Century Gothic"/>
          <w:sz w:val="20"/>
          <w:szCs w:val="20"/>
        </w:rPr>
        <w:t>36</w:t>
      </w:r>
      <w:r w:rsidRPr="00024E90">
        <w:rPr>
          <w:rFonts w:ascii="Century Gothic" w:hAnsi="Century Gothic"/>
          <w:sz w:val="20"/>
          <w:szCs w:val="20"/>
        </w:rPr>
        <w:t xml:space="preserve">" </w:t>
      </w:r>
      <w:r w:rsidR="005559F2" w:rsidRPr="004140B6">
        <w:rPr>
          <w:rFonts w:ascii="Century Gothic" w:hAnsi="Century Gothic"/>
          <w:sz w:val="20"/>
          <w:szCs w:val="20"/>
        </w:rPr>
        <w:t>(914</w:t>
      </w:r>
      <w:r w:rsidR="005559F2">
        <w:rPr>
          <w:rFonts w:ascii="Century Gothic" w:hAnsi="Century Gothic"/>
          <w:sz w:val="20"/>
          <w:szCs w:val="20"/>
        </w:rPr>
        <w:t> </w:t>
      </w:r>
      <w:r w:rsidR="005559F2" w:rsidRPr="004140B6">
        <w:rPr>
          <w:rFonts w:ascii="Century Gothic" w:hAnsi="Century Gothic"/>
          <w:sz w:val="20"/>
          <w:szCs w:val="20"/>
        </w:rPr>
        <w:t>x</w:t>
      </w:r>
      <w:r w:rsidR="005559F2">
        <w:rPr>
          <w:rFonts w:ascii="Century Gothic" w:hAnsi="Century Gothic"/>
          <w:sz w:val="20"/>
          <w:szCs w:val="20"/>
        </w:rPr>
        <w:t> 9</w:t>
      </w:r>
      <w:r w:rsidR="005559F2" w:rsidRPr="004140B6">
        <w:rPr>
          <w:rFonts w:ascii="Century Gothic" w:hAnsi="Century Gothic"/>
          <w:sz w:val="20"/>
          <w:szCs w:val="20"/>
        </w:rPr>
        <w:t>14 mm)</w:t>
      </w:r>
    </w:p>
    <w:p w14:paraId="53A93466" w14:textId="77777777" w:rsidR="007751E5" w:rsidRPr="00024E90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024E90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024E90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593A0C6" w:rsidR="007751E5" w:rsidRPr="00024E90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24E90">
        <w:rPr>
          <w:rFonts w:ascii="Century Gothic" w:hAnsi="Century Gothic"/>
          <w:sz w:val="20"/>
          <w:szCs w:val="20"/>
        </w:rPr>
        <w:t xml:space="preserve">Les </w:t>
      </w:r>
      <w:r w:rsidR="00AF613F">
        <w:rPr>
          <w:rFonts w:ascii="Century Gothic" w:hAnsi="Century Gothic"/>
          <w:sz w:val="20"/>
          <w:szCs w:val="20"/>
        </w:rPr>
        <w:t>grill</w:t>
      </w:r>
      <w:r w:rsidR="00AF613F" w:rsidRPr="00024E90">
        <w:rPr>
          <w:rFonts w:ascii="Century Gothic" w:hAnsi="Century Gothic"/>
          <w:sz w:val="20"/>
          <w:szCs w:val="20"/>
        </w:rPr>
        <w:t>es</w:t>
      </w:r>
      <w:r w:rsidRPr="00024E90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</w:t>
      </w:r>
      <w:bookmarkEnd w:id="0"/>
      <w:r w:rsidR="00131649" w:rsidRPr="00024E90">
        <w:rPr>
          <w:rFonts w:ascii="Century Gothic" w:hAnsi="Century Gothic"/>
          <w:sz w:val="20"/>
          <w:szCs w:val="20"/>
        </w:rPr>
        <w:t>.</w:t>
      </w:r>
    </w:p>
    <w:sectPr w:rsidR="007751E5" w:rsidRPr="00024E90" w:rsidSect="00024E9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B67F50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B67F50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4E90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5A82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0F07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1C1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9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83B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2B9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BED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13F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67F50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33DB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7F6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1DCB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4934-047D-4407-A7B8-A20985A7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10</cp:revision>
  <cp:lastPrinted>2019-11-18T21:18:00Z</cp:lastPrinted>
  <dcterms:created xsi:type="dcterms:W3CDTF">2019-12-10T21:15:00Z</dcterms:created>
  <dcterms:modified xsi:type="dcterms:W3CDTF">2020-11-11T21:15:00Z</dcterms:modified>
</cp:coreProperties>
</file>